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FEE3A" w14:textId="77777777" w:rsidR="00A14F54" w:rsidRPr="00DB71ED" w:rsidRDefault="00A14F54" w:rsidP="00DB71ED">
      <w:pPr>
        <w:spacing w:beforeLines="20" w:before="48" w:afterLines="20" w:after="48" w:line="276" w:lineRule="auto"/>
        <w:rPr>
          <w:rFonts w:ascii="Verdana" w:hAnsi="Verdana"/>
          <w:sz w:val="17"/>
          <w:szCs w:val="17"/>
        </w:rPr>
      </w:pPr>
      <w:r w:rsidRPr="00DB71ED">
        <w:rPr>
          <w:rFonts w:ascii="Verdana" w:hAnsi="Verdana"/>
          <w:b/>
          <w:sz w:val="17"/>
          <w:szCs w:val="17"/>
        </w:rPr>
        <w:t>Campo 01:</w:t>
      </w:r>
      <w:r w:rsidRPr="00DB71ED">
        <w:rPr>
          <w:rFonts w:ascii="Verdana" w:hAnsi="Verdana"/>
          <w:sz w:val="17"/>
          <w:szCs w:val="17"/>
        </w:rPr>
        <w:t xml:space="preserve"> Tipo da Declaração solicitada:</w:t>
      </w:r>
    </w:p>
    <w:p w14:paraId="5938CEF0" w14:textId="77777777" w:rsidR="00A14F54" w:rsidRPr="00DB71ED" w:rsidRDefault="00A14F54" w:rsidP="00DB71ED">
      <w:pPr>
        <w:spacing w:beforeLines="20" w:before="48" w:afterLines="20" w:after="48" w:line="276" w:lineRule="auto"/>
        <w:rPr>
          <w:rFonts w:ascii="Verdana" w:hAnsi="Verdana"/>
          <w:sz w:val="17"/>
          <w:szCs w:val="17"/>
        </w:rPr>
      </w:pPr>
      <w:r w:rsidRPr="00DB71ED">
        <w:rPr>
          <w:rFonts w:ascii="Verdana" w:hAnsi="Verdana"/>
          <w:sz w:val="17"/>
          <w:szCs w:val="17"/>
        </w:rPr>
        <w:t>(   ) Declaração para fins cadastrais, SEM atendimento ao público.</w:t>
      </w:r>
    </w:p>
    <w:p w14:paraId="7367B88F" w14:textId="76CF1FAB" w:rsidR="00A14F54" w:rsidRDefault="00A14F54" w:rsidP="00DB71ED">
      <w:pPr>
        <w:spacing w:beforeLines="20" w:before="48" w:afterLines="20" w:after="48" w:line="276" w:lineRule="auto"/>
        <w:rPr>
          <w:rFonts w:ascii="Verdana" w:hAnsi="Verdana"/>
          <w:sz w:val="17"/>
          <w:szCs w:val="17"/>
        </w:rPr>
      </w:pPr>
      <w:r w:rsidRPr="00DB71ED">
        <w:rPr>
          <w:rFonts w:ascii="Verdana" w:hAnsi="Verdana"/>
          <w:sz w:val="17"/>
          <w:szCs w:val="17"/>
        </w:rPr>
        <w:t>(   ) Declaração para fins administrativos, COM atendimento ao público.</w:t>
      </w:r>
    </w:p>
    <w:p w14:paraId="02FECD60" w14:textId="77777777" w:rsidR="007D2DFA" w:rsidRPr="007D2DFA" w:rsidRDefault="007D2DFA" w:rsidP="00DB71ED">
      <w:pPr>
        <w:spacing w:beforeLines="20" w:before="48" w:afterLines="20" w:after="48" w:line="276" w:lineRule="auto"/>
        <w:rPr>
          <w:rFonts w:ascii="Verdana" w:hAnsi="Verdana"/>
          <w:sz w:val="14"/>
          <w:szCs w:val="14"/>
        </w:rPr>
      </w:pPr>
    </w:p>
    <w:p w14:paraId="061CA6CA" w14:textId="77777777" w:rsidR="00A14F54" w:rsidRPr="00DB71ED" w:rsidRDefault="00A14F54" w:rsidP="00DB71ED">
      <w:pPr>
        <w:spacing w:beforeLines="20" w:before="48" w:afterLines="20" w:after="48" w:line="276" w:lineRule="auto"/>
        <w:rPr>
          <w:rFonts w:ascii="Verdana" w:hAnsi="Verdana"/>
          <w:sz w:val="17"/>
          <w:szCs w:val="17"/>
        </w:rPr>
      </w:pPr>
      <w:r w:rsidRPr="00DB71ED">
        <w:rPr>
          <w:rFonts w:ascii="Verdana" w:hAnsi="Verdana"/>
          <w:b/>
          <w:sz w:val="17"/>
          <w:szCs w:val="17"/>
        </w:rPr>
        <w:t>Campo 02:</w:t>
      </w:r>
      <w:r w:rsidRPr="00DB71ED">
        <w:rPr>
          <w:rFonts w:ascii="Verdana" w:hAnsi="Verdana"/>
          <w:sz w:val="17"/>
          <w:szCs w:val="17"/>
        </w:rPr>
        <w:t xml:space="preserve"> Dados do Declarante – Pessoa Física ou Jurídica:</w:t>
      </w:r>
    </w:p>
    <w:tbl>
      <w:tblPr>
        <w:tblW w:w="9322"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A14F54" w:rsidRPr="00DB71ED" w14:paraId="3C7C4C7C" w14:textId="77777777" w:rsidTr="00A14F54">
        <w:tc>
          <w:tcPr>
            <w:tcW w:w="9322" w:type="dxa"/>
            <w:tcBorders>
              <w:top w:val="nil"/>
              <w:left w:val="nil"/>
              <w:bottom w:val="single" w:sz="4" w:space="0" w:color="000000"/>
              <w:right w:val="nil"/>
            </w:tcBorders>
            <w:hideMark/>
          </w:tcPr>
          <w:p w14:paraId="278F38A1"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Nome (por extenso e sem abreviações):</w:t>
            </w:r>
          </w:p>
        </w:tc>
      </w:tr>
      <w:tr w:rsidR="00A14F54" w:rsidRPr="00DB71ED" w14:paraId="1370F15C" w14:textId="77777777" w:rsidTr="00A14F54">
        <w:tc>
          <w:tcPr>
            <w:tcW w:w="9322" w:type="dxa"/>
            <w:tcBorders>
              <w:top w:val="single" w:sz="4" w:space="0" w:color="000000"/>
              <w:left w:val="nil"/>
              <w:bottom w:val="single" w:sz="4" w:space="0" w:color="000000"/>
              <w:right w:val="nil"/>
            </w:tcBorders>
          </w:tcPr>
          <w:p w14:paraId="078EFC47"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p>
        </w:tc>
      </w:tr>
      <w:tr w:rsidR="00A14F54" w:rsidRPr="00DB71ED" w14:paraId="5671B27E" w14:textId="77777777" w:rsidTr="00A14F54">
        <w:tc>
          <w:tcPr>
            <w:tcW w:w="9322" w:type="dxa"/>
            <w:tcBorders>
              <w:top w:val="single" w:sz="4" w:space="0" w:color="000000"/>
              <w:left w:val="nil"/>
              <w:bottom w:val="single" w:sz="4" w:space="0" w:color="000000"/>
              <w:right w:val="nil"/>
            </w:tcBorders>
            <w:hideMark/>
          </w:tcPr>
          <w:p w14:paraId="6EE8076C"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CNPJ/CPF:</w:t>
            </w:r>
          </w:p>
        </w:tc>
      </w:tr>
      <w:tr w:rsidR="00A14F54" w:rsidRPr="00DB71ED" w14:paraId="4C2FA645" w14:textId="77777777" w:rsidTr="00A14F54">
        <w:tc>
          <w:tcPr>
            <w:tcW w:w="9322" w:type="dxa"/>
            <w:tcBorders>
              <w:top w:val="single" w:sz="4" w:space="0" w:color="000000"/>
              <w:left w:val="nil"/>
              <w:bottom w:val="single" w:sz="4" w:space="0" w:color="000000"/>
              <w:right w:val="nil"/>
            </w:tcBorders>
            <w:hideMark/>
          </w:tcPr>
          <w:p w14:paraId="62D97A24"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Endereço de Cadastro:</w:t>
            </w:r>
          </w:p>
        </w:tc>
      </w:tr>
      <w:tr w:rsidR="00A14F54" w:rsidRPr="00DB71ED" w14:paraId="3FE3B73A" w14:textId="77777777" w:rsidTr="00A14F54">
        <w:tc>
          <w:tcPr>
            <w:tcW w:w="9322" w:type="dxa"/>
            <w:tcBorders>
              <w:top w:val="single" w:sz="4" w:space="0" w:color="000000"/>
              <w:left w:val="nil"/>
              <w:bottom w:val="single" w:sz="4" w:space="0" w:color="000000"/>
              <w:right w:val="nil"/>
            </w:tcBorders>
          </w:tcPr>
          <w:p w14:paraId="5B0A942F"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p>
        </w:tc>
      </w:tr>
      <w:tr w:rsidR="00A14F54" w:rsidRPr="00DB71ED" w14:paraId="7267EFB7" w14:textId="77777777" w:rsidTr="00A14F54">
        <w:tc>
          <w:tcPr>
            <w:tcW w:w="9322" w:type="dxa"/>
            <w:tcBorders>
              <w:top w:val="single" w:sz="4" w:space="0" w:color="000000"/>
              <w:left w:val="nil"/>
              <w:bottom w:val="single" w:sz="4" w:space="0" w:color="000000"/>
              <w:right w:val="nil"/>
            </w:tcBorders>
            <w:hideMark/>
          </w:tcPr>
          <w:p w14:paraId="1DF8F1FB"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 xml:space="preserve">Bairro: </w:t>
            </w:r>
            <w:r w:rsidR="00174F8E" w:rsidRPr="00DB71ED">
              <w:rPr>
                <w:rFonts w:ascii="Verdana" w:hAnsi="Verdana"/>
                <w:color w:val="000000"/>
                <w:sz w:val="17"/>
                <w:szCs w:val="17"/>
              </w:rPr>
              <w:t xml:space="preserve">                </w:t>
            </w:r>
            <w:r w:rsidR="00150088" w:rsidRPr="00DB71ED">
              <w:rPr>
                <w:rFonts w:ascii="Verdana" w:hAnsi="Verdana"/>
                <w:color w:val="000000"/>
                <w:sz w:val="17"/>
                <w:szCs w:val="17"/>
              </w:rPr>
              <w:t xml:space="preserve">                        </w:t>
            </w:r>
            <w:r w:rsidR="00174F8E" w:rsidRPr="00DB71ED">
              <w:rPr>
                <w:rFonts w:ascii="Verdana" w:hAnsi="Verdana"/>
                <w:color w:val="000000"/>
                <w:sz w:val="17"/>
                <w:szCs w:val="17"/>
              </w:rPr>
              <w:t xml:space="preserve">  </w:t>
            </w:r>
            <w:r w:rsidR="00150088" w:rsidRPr="00DB71ED">
              <w:rPr>
                <w:rFonts w:ascii="Verdana" w:hAnsi="Verdana"/>
                <w:color w:val="000000"/>
                <w:sz w:val="17"/>
                <w:szCs w:val="17"/>
              </w:rPr>
              <w:t xml:space="preserve">Cidade/UF: </w:t>
            </w:r>
            <w:r w:rsidRPr="00DB71ED">
              <w:rPr>
                <w:rFonts w:ascii="Verdana" w:hAnsi="Verdana"/>
                <w:color w:val="000000"/>
                <w:sz w:val="17"/>
                <w:szCs w:val="17"/>
              </w:rPr>
              <w:t xml:space="preserve">Anápolis/GO </w:t>
            </w:r>
            <w:r w:rsidR="00150088" w:rsidRPr="00DB71ED">
              <w:rPr>
                <w:rFonts w:ascii="Verdana" w:hAnsi="Verdana"/>
                <w:color w:val="000000"/>
                <w:sz w:val="17"/>
                <w:szCs w:val="17"/>
              </w:rPr>
              <w:t xml:space="preserve">                       </w:t>
            </w:r>
            <w:r w:rsidRPr="00DB71ED">
              <w:rPr>
                <w:rFonts w:ascii="Verdana" w:hAnsi="Verdana"/>
                <w:color w:val="000000"/>
                <w:sz w:val="17"/>
                <w:szCs w:val="17"/>
              </w:rPr>
              <w:t>CEP:</w:t>
            </w:r>
          </w:p>
        </w:tc>
      </w:tr>
      <w:tr w:rsidR="00A14F54" w:rsidRPr="00DB71ED" w14:paraId="56680B4A" w14:textId="77777777" w:rsidTr="00A14F54">
        <w:tc>
          <w:tcPr>
            <w:tcW w:w="9322" w:type="dxa"/>
            <w:tcBorders>
              <w:top w:val="single" w:sz="4" w:space="0" w:color="000000"/>
              <w:left w:val="nil"/>
              <w:bottom w:val="single" w:sz="4" w:space="0" w:color="000000"/>
              <w:right w:val="nil"/>
            </w:tcBorders>
            <w:hideMark/>
          </w:tcPr>
          <w:p w14:paraId="18642EE7"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Ponto de Referência:</w:t>
            </w:r>
          </w:p>
        </w:tc>
      </w:tr>
      <w:tr w:rsidR="00A14F54" w:rsidRPr="00DB71ED" w14:paraId="5EA06E7D" w14:textId="77777777" w:rsidTr="00A14F54">
        <w:tc>
          <w:tcPr>
            <w:tcW w:w="9322" w:type="dxa"/>
            <w:tcBorders>
              <w:top w:val="single" w:sz="4" w:space="0" w:color="000000"/>
              <w:left w:val="nil"/>
              <w:bottom w:val="single" w:sz="4" w:space="0" w:color="000000"/>
              <w:right w:val="nil"/>
            </w:tcBorders>
          </w:tcPr>
          <w:p w14:paraId="7085F8A3"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p>
        </w:tc>
      </w:tr>
      <w:tr w:rsidR="00A14F54" w:rsidRPr="00DB71ED" w14:paraId="760A9A36" w14:textId="77777777" w:rsidTr="00A14F54">
        <w:tc>
          <w:tcPr>
            <w:tcW w:w="9322" w:type="dxa"/>
            <w:tcBorders>
              <w:top w:val="single" w:sz="4" w:space="0" w:color="000000"/>
              <w:left w:val="nil"/>
              <w:bottom w:val="single" w:sz="4" w:space="0" w:color="000000"/>
              <w:right w:val="nil"/>
            </w:tcBorders>
            <w:hideMark/>
          </w:tcPr>
          <w:p w14:paraId="4BBB9331"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Telefone Fixo: (    )</w:t>
            </w:r>
            <w:r w:rsidR="00174F8E" w:rsidRPr="00DB71ED">
              <w:rPr>
                <w:rFonts w:ascii="Verdana" w:hAnsi="Verdana"/>
                <w:color w:val="000000"/>
                <w:sz w:val="17"/>
                <w:szCs w:val="17"/>
              </w:rPr>
              <w:t xml:space="preserve">                          </w:t>
            </w:r>
            <w:r w:rsidR="0080224D" w:rsidRPr="00DB71ED">
              <w:rPr>
                <w:rFonts w:ascii="Verdana" w:hAnsi="Verdana"/>
                <w:color w:val="000000"/>
                <w:sz w:val="17"/>
                <w:szCs w:val="17"/>
              </w:rPr>
              <w:t xml:space="preserve">                         </w:t>
            </w:r>
            <w:r w:rsidR="00174F8E" w:rsidRPr="00DB71ED">
              <w:rPr>
                <w:rFonts w:ascii="Verdana" w:hAnsi="Verdana"/>
                <w:color w:val="000000"/>
                <w:sz w:val="17"/>
                <w:szCs w:val="17"/>
              </w:rPr>
              <w:t xml:space="preserve">   </w:t>
            </w:r>
            <w:r w:rsidRPr="00DB71ED">
              <w:rPr>
                <w:rFonts w:ascii="Verdana" w:hAnsi="Verdana"/>
                <w:color w:val="000000"/>
                <w:sz w:val="17"/>
                <w:szCs w:val="17"/>
              </w:rPr>
              <w:t>Telefone Celular: (    )</w:t>
            </w:r>
          </w:p>
        </w:tc>
      </w:tr>
      <w:tr w:rsidR="00A14F54" w:rsidRPr="00DB71ED" w14:paraId="78FA296A" w14:textId="77777777" w:rsidTr="00A14F54">
        <w:tc>
          <w:tcPr>
            <w:tcW w:w="9322" w:type="dxa"/>
            <w:tcBorders>
              <w:top w:val="single" w:sz="4" w:space="0" w:color="000000"/>
              <w:left w:val="nil"/>
              <w:bottom w:val="single" w:sz="4" w:space="0" w:color="000000"/>
              <w:right w:val="nil"/>
            </w:tcBorders>
            <w:hideMark/>
          </w:tcPr>
          <w:p w14:paraId="0FCAFA8A" w14:textId="77777777" w:rsidR="00A14F54" w:rsidRPr="00DB71ED" w:rsidRDefault="00A14F54" w:rsidP="00DB71ED">
            <w:pPr>
              <w:autoSpaceDE w:val="0"/>
              <w:autoSpaceDN w:val="0"/>
              <w:adjustRightInd w:val="0"/>
              <w:spacing w:beforeLines="20" w:before="48" w:afterLines="20" w:after="48" w:line="276" w:lineRule="auto"/>
              <w:rPr>
                <w:rFonts w:ascii="Verdana" w:hAnsi="Verdana"/>
                <w:color w:val="000000"/>
                <w:sz w:val="17"/>
                <w:szCs w:val="17"/>
              </w:rPr>
            </w:pPr>
            <w:r w:rsidRPr="00DB71ED">
              <w:rPr>
                <w:rFonts w:ascii="Verdana" w:hAnsi="Verdana"/>
                <w:color w:val="000000"/>
                <w:sz w:val="17"/>
                <w:szCs w:val="17"/>
              </w:rPr>
              <w:t>E-mail:</w:t>
            </w:r>
          </w:p>
        </w:tc>
      </w:tr>
    </w:tbl>
    <w:p w14:paraId="3013CAEF" w14:textId="77777777" w:rsidR="00A14F54" w:rsidRPr="007D2DFA" w:rsidRDefault="00A14F54" w:rsidP="00DB71ED">
      <w:pPr>
        <w:spacing w:beforeLines="20" w:before="48" w:afterLines="20" w:after="48" w:line="276" w:lineRule="auto"/>
        <w:jc w:val="center"/>
        <w:rPr>
          <w:rFonts w:ascii="Verdana" w:hAnsi="Verdana"/>
          <w:b/>
          <w:sz w:val="14"/>
          <w:szCs w:val="14"/>
        </w:rPr>
      </w:pPr>
    </w:p>
    <w:p w14:paraId="025CFD62" w14:textId="77777777" w:rsidR="00A14F54" w:rsidRPr="00DB71ED" w:rsidRDefault="00A14F54" w:rsidP="00DB71ED">
      <w:pPr>
        <w:spacing w:beforeLines="20" w:before="48" w:afterLines="20" w:after="48" w:line="276" w:lineRule="auto"/>
        <w:rPr>
          <w:rFonts w:ascii="Verdana" w:hAnsi="Verdana"/>
          <w:sz w:val="17"/>
          <w:szCs w:val="17"/>
        </w:rPr>
      </w:pPr>
      <w:r w:rsidRPr="00DB71ED">
        <w:rPr>
          <w:rFonts w:ascii="Verdana" w:hAnsi="Verdana"/>
          <w:b/>
          <w:sz w:val="17"/>
          <w:szCs w:val="17"/>
        </w:rPr>
        <w:t>Campo 03:</w:t>
      </w:r>
      <w:r w:rsidRPr="00DB71ED">
        <w:rPr>
          <w:rFonts w:ascii="Verdana" w:hAnsi="Verdana"/>
          <w:sz w:val="17"/>
          <w:szCs w:val="17"/>
        </w:rPr>
        <w:t xml:space="preserve"> Dados da Atividade Econômica:</w:t>
      </w:r>
    </w:p>
    <w:p w14:paraId="447141D0" w14:textId="77777777" w:rsidR="00A14F54" w:rsidRPr="007D2DFA" w:rsidRDefault="00A14F54" w:rsidP="00DB71ED">
      <w:pPr>
        <w:spacing w:beforeLines="20" w:before="48" w:afterLines="20" w:after="48" w:line="276" w:lineRule="auto"/>
        <w:rPr>
          <w:rFonts w:ascii="Verdana" w:hAnsi="Verdana"/>
          <w:sz w:val="14"/>
          <w:szCs w:val="14"/>
        </w:rPr>
      </w:pPr>
      <w:bookmarkStart w:id="0" w:name="_GoBack"/>
      <w:bookmarkEnd w:id="0"/>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275"/>
        <w:gridCol w:w="7513"/>
      </w:tblGrid>
      <w:tr w:rsidR="0080224D" w:rsidRPr="00DB71ED" w14:paraId="354D31E8" w14:textId="77777777" w:rsidTr="0080224D">
        <w:trPr>
          <w:trHeight w:val="282"/>
        </w:trPr>
        <w:tc>
          <w:tcPr>
            <w:tcW w:w="534" w:type="dxa"/>
            <w:tcBorders>
              <w:top w:val="single" w:sz="4" w:space="0" w:color="000000"/>
              <w:left w:val="single" w:sz="4" w:space="0" w:color="000000"/>
              <w:bottom w:val="single" w:sz="4" w:space="0" w:color="000000"/>
              <w:right w:val="single" w:sz="4" w:space="0" w:color="000000"/>
            </w:tcBorders>
          </w:tcPr>
          <w:p w14:paraId="47F69EA8" w14:textId="77777777" w:rsidR="0080224D" w:rsidRPr="00DB71ED" w:rsidRDefault="0080224D" w:rsidP="00DB71ED">
            <w:pPr>
              <w:autoSpaceDE w:val="0"/>
              <w:autoSpaceDN w:val="0"/>
              <w:adjustRightInd w:val="0"/>
              <w:spacing w:beforeLines="20" w:before="48" w:afterLines="20" w:after="48" w:line="276" w:lineRule="auto"/>
              <w:jc w:val="center"/>
              <w:rPr>
                <w:rFonts w:ascii="Verdana" w:hAnsi="Verdana"/>
                <w:b/>
                <w:color w:val="000000"/>
                <w:sz w:val="17"/>
                <w:szCs w:val="17"/>
              </w:rPr>
            </w:pPr>
          </w:p>
        </w:tc>
        <w:tc>
          <w:tcPr>
            <w:tcW w:w="1275" w:type="dxa"/>
            <w:tcBorders>
              <w:top w:val="single" w:sz="4" w:space="0" w:color="000000"/>
              <w:left w:val="single" w:sz="4" w:space="0" w:color="000000"/>
              <w:bottom w:val="single" w:sz="4" w:space="0" w:color="000000"/>
              <w:right w:val="single" w:sz="4" w:space="0" w:color="000000"/>
            </w:tcBorders>
            <w:hideMark/>
          </w:tcPr>
          <w:p w14:paraId="5B31788F" w14:textId="77777777" w:rsidR="0080224D" w:rsidRPr="00DB71ED" w:rsidRDefault="0080224D" w:rsidP="00DB71ED">
            <w:pPr>
              <w:autoSpaceDE w:val="0"/>
              <w:autoSpaceDN w:val="0"/>
              <w:adjustRightInd w:val="0"/>
              <w:spacing w:beforeLines="20" w:before="48" w:afterLines="20" w:after="48" w:line="276" w:lineRule="auto"/>
              <w:jc w:val="center"/>
              <w:rPr>
                <w:rFonts w:ascii="Verdana" w:hAnsi="Verdana"/>
                <w:b/>
                <w:color w:val="000000"/>
                <w:sz w:val="17"/>
                <w:szCs w:val="17"/>
              </w:rPr>
            </w:pPr>
            <w:r w:rsidRPr="00DB71ED">
              <w:rPr>
                <w:rFonts w:ascii="Verdana" w:hAnsi="Verdana"/>
                <w:b/>
                <w:color w:val="000000"/>
                <w:sz w:val="17"/>
                <w:szCs w:val="17"/>
              </w:rPr>
              <w:t>CNAE</w:t>
            </w:r>
          </w:p>
        </w:tc>
        <w:tc>
          <w:tcPr>
            <w:tcW w:w="7513" w:type="dxa"/>
            <w:tcBorders>
              <w:top w:val="single" w:sz="4" w:space="0" w:color="000000"/>
              <w:left w:val="single" w:sz="4" w:space="0" w:color="000000"/>
              <w:bottom w:val="single" w:sz="4" w:space="0" w:color="000000"/>
              <w:right w:val="single" w:sz="4" w:space="0" w:color="000000"/>
            </w:tcBorders>
            <w:hideMark/>
          </w:tcPr>
          <w:p w14:paraId="13EAE483" w14:textId="77777777" w:rsidR="0080224D" w:rsidRPr="00DB71ED" w:rsidRDefault="0080224D" w:rsidP="00DB71ED">
            <w:pPr>
              <w:autoSpaceDE w:val="0"/>
              <w:autoSpaceDN w:val="0"/>
              <w:adjustRightInd w:val="0"/>
              <w:spacing w:beforeLines="20" w:before="48" w:afterLines="20" w:after="48" w:line="276" w:lineRule="auto"/>
              <w:rPr>
                <w:rFonts w:ascii="Verdana" w:hAnsi="Verdana"/>
                <w:b/>
                <w:color w:val="000000"/>
                <w:sz w:val="17"/>
                <w:szCs w:val="17"/>
              </w:rPr>
            </w:pPr>
            <w:r w:rsidRPr="00DB71ED">
              <w:rPr>
                <w:rFonts w:ascii="Verdana" w:hAnsi="Verdana"/>
                <w:b/>
                <w:color w:val="000000"/>
                <w:sz w:val="17"/>
                <w:szCs w:val="17"/>
              </w:rPr>
              <w:t>Descrição da Atividade Econômica:</w:t>
            </w:r>
          </w:p>
        </w:tc>
      </w:tr>
      <w:tr w:rsidR="0080224D" w:rsidRPr="00DB71ED" w14:paraId="009ED211" w14:textId="77777777" w:rsidTr="0080224D">
        <w:trPr>
          <w:trHeight w:val="282"/>
        </w:trPr>
        <w:tc>
          <w:tcPr>
            <w:tcW w:w="534" w:type="dxa"/>
            <w:tcBorders>
              <w:top w:val="single" w:sz="4" w:space="0" w:color="000000"/>
              <w:left w:val="single" w:sz="4" w:space="0" w:color="000000"/>
              <w:bottom w:val="single" w:sz="4" w:space="0" w:color="000000"/>
              <w:right w:val="single" w:sz="4" w:space="0" w:color="000000"/>
            </w:tcBorders>
          </w:tcPr>
          <w:p w14:paraId="6D807396" w14:textId="77777777" w:rsidR="0080224D" w:rsidRPr="00DB71ED" w:rsidRDefault="0080224D" w:rsidP="00DB71ED">
            <w:pPr>
              <w:pStyle w:val="PargrafodaLista"/>
              <w:numPr>
                <w:ilvl w:val="0"/>
                <w:numId w:val="1"/>
              </w:numPr>
              <w:autoSpaceDE w:val="0"/>
              <w:autoSpaceDN w:val="0"/>
              <w:adjustRightInd w:val="0"/>
              <w:spacing w:beforeLines="20" w:before="48" w:afterLines="20" w:after="48" w:line="276" w:lineRule="auto"/>
              <w:ind w:left="357" w:hanging="357"/>
              <w:rPr>
                <w:rFonts w:ascii="Verdana" w:hAnsi="Verdana"/>
                <w:b/>
                <w:color w:val="000000"/>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73DF2751" w14:textId="77777777" w:rsidR="0080224D" w:rsidRPr="00DB71ED" w:rsidRDefault="0080224D" w:rsidP="00DB71ED">
            <w:pPr>
              <w:autoSpaceDE w:val="0"/>
              <w:autoSpaceDN w:val="0"/>
              <w:adjustRightInd w:val="0"/>
              <w:spacing w:beforeLines="20" w:before="48" w:afterLines="20" w:after="48" w:line="276" w:lineRule="auto"/>
              <w:rPr>
                <w:rFonts w:ascii="Verdana" w:hAnsi="Verdana"/>
                <w:color w:val="000000"/>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52F448EF" w14:textId="77777777" w:rsidR="0080224D" w:rsidRPr="00DB71ED" w:rsidRDefault="0080224D" w:rsidP="00DB71ED">
            <w:pPr>
              <w:autoSpaceDE w:val="0"/>
              <w:autoSpaceDN w:val="0"/>
              <w:adjustRightInd w:val="0"/>
              <w:spacing w:beforeLines="20" w:before="48" w:afterLines="20" w:after="48" w:line="276" w:lineRule="auto"/>
              <w:rPr>
                <w:rFonts w:ascii="Verdana" w:hAnsi="Verdana"/>
                <w:color w:val="000000"/>
                <w:sz w:val="17"/>
                <w:szCs w:val="17"/>
              </w:rPr>
            </w:pPr>
          </w:p>
        </w:tc>
      </w:tr>
      <w:tr w:rsidR="004C0EBF" w:rsidRPr="00DB71ED" w14:paraId="11822E8B" w14:textId="77777777" w:rsidTr="0080224D">
        <w:trPr>
          <w:trHeight w:val="282"/>
        </w:trPr>
        <w:tc>
          <w:tcPr>
            <w:tcW w:w="534" w:type="dxa"/>
            <w:tcBorders>
              <w:top w:val="single" w:sz="4" w:space="0" w:color="000000"/>
              <w:left w:val="single" w:sz="4" w:space="0" w:color="000000"/>
              <w:bottom w:val="single" w:sz="4" w:space="0" w:color="000000"/>
              <w:right w:val="single" w:sz="4" w:space="0" w:color="000000"/>
            </w:tcBorders>
          </w:tcPr>
          <w:p w14:paraId="3C8E000B" w14:textId="77777777" w:rsidR="004C0EBF" w:rsidRPr="00DB71ED" w:rsidRDefault="004C0EBF" w:rsidP="00DB71ED">
            <w:pPr>
              <w:pStyle w:val="PargrafodaLista"/>
              <w:numPr>
                <w:ilvl w:val="0"/>
                <w:numId w:val="1"/>
              </w:numPr>
              <w:autoSpaceDE w:val="0"/>
              <w:autoSpaceDN w:val="0"/>
              <w:adjustRightInd w:val="0"/>
              <w:spacing w:beforeLines="20" w:before="48" w:afterLines="20" w:after="48" w:line="276" w:lineRule="auto"/>
              <w:ind w:left="357" w:hanging="357"/>
              <w:rPr>
                <w:rFonts w:ascii="Verdana" w:hAnsi="Verdana"/>
                <w:b/>
                <w:color w:val="000000"/>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2EA48382"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7855E013"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r>
      <w:tr w:rsidR="004C0EBF" w:rsidRPr="00DB71ED" w14:paraId="41A64DF3" w14:textId="77777777" w:rsidTr="0080224D">
        <w:trPr>
          <w:trHeight w:val="282"/>
        </w:trPr>
        <w:tc>
          <w:tcPr>
            <w:tcW w:w="534" w:type="dxa"/>
            <w:tcBorders>
              <w:top w:val="single" w:sz="4" w:space="0" w:color="000000"/>
              <w:left w:val="single" w:sz="4" w:space="0" w:color="000000"/>
              <w:bottom w:val="single" w:sz="4" w:space="0" w:color="000000"/>
              <w:right w:val="single" w:sz="4" w:space="0" w:color="000000"/>
            </w:tcBorders>
          </w:tcPr>
          <w:p w14:paraId="20FAEDC8" w14:textId="77777777" w:rsidR="004C0EBF" w:rsidRPr="00DB71ED" w:rsidRDefault="004C0EBF" w:rsidP="00DB71ED">
            <w:pPr>
              <w:pStyle w:val="PargrafodaLista"/>
              <w:numPr>
                <w:ilvl w:val="0"/>
                <w:numId w:val="1"/>
              </w:numPr>
              <w:autoSpaceDE w:val="0"/>
              <w:autoSpaceDN w:val="0"/>
              <w:adjustRightInd w:val="0"/>
              <w:spacing w:beforeLines="20" w:before="48" w:afterLines="20" w:after="48" w:line="276" w:lineRule="auto"/>
              <w:ind w:left="357" w:hanging="357"/>
              <w:rPr>
                <w:rFonts w:ascii="Verdana" w:hAnsi="Verdana"/>
                <w:b/>
                <w:color w:val="000000"/>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5580D085"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49CC675E"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r>
      <w:tr w:rsidR="004C0EBF" w:rsidRPr="00DB71ED" w14:paraId="1EA075C5" w14:textId="77777777" w:rsidTr="0080224D">
        <w:trPr>
          <w:trHeight w:val="282"/>
        </w:trPr>
        <w:tc>
          <w:tcPr>
            <w:tcW w:w="534" w:type="dxa"/>
            <w:tcBorders>
              <w:top w:val="single" w:sz="4" w:space="0" w:color="000000"/>
              <w:left w:val="single" w:sz="4" w:space="0" w:color="000000"/>
              <w:bottom w:val="single" w:sz="4" w:space="0" w:color="000000"/>
              <w:right w:val="single" w:sz="4" w:space="0" w:color="000000"/>
            </w:tcBorders>
          </w:tcPr>
          <w:p w14:paraId="5B253519" w14:textId="77777777" w:rsidR="004C0EBF" w:rsidRPr="00DB71ED" w:rsidRDefault="004C0EBF" w:rsidP="00DB71ED">
            <w:pPr>
              <w:pStyle w:val="PargrafodaLista"/>
              <w:numPr>
                <w:ilvl w:val="0"/>
                <w:numId w:val="1"/>
              </w:numPr>
              <w:autoSpaceDE w:val="0"/>
              <w:autoSpaceDN w:val="0"/>
              <w:adjustRightInd w:val="0"/>
              <w:spacing w:beforeLines="20" w:before="48" w:afterLines="20" w:after="48" w:line="276" w:lineRule="auto"/>
              <w:ind w:left="357" w:hanging="357"/>
              <w:rPr>
                <w:rFonts w:ascii="Verdana" w:hAnsi="Verdana"/>
                <w:b/>
                <w:color w:val="000000"/>
                <w:sz w:val="17"/>
                <w:szCs w:val="17"/>
              </w:rPr>
            </w:pPr>
          </w:p>
        </w:tc>
        <w:tc>
          <w:tcPr>
            <w:tcW w:w="1275" w:type="dxa"/>
            <w:tcBorders>
              <w:top w:val="single" w:sz="4" w:space="0" w:color="000000"/>
              <w:left w:val="single" w:sz="4" w:space="0" w:color="000000"/>
              <w:bottom w:val="single" w:sz="4" w:space="0" w:color="000000"/>
              <w:right w:val="single" w:sz="4" w:space="0" w:color="000000"/>
            </w:tcBorders>
          </w:tcPr>
          <w:p w14:paraId="3D72E05E"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c>
          <w:tcPr>
            <w:tcW w:w="7513" w:type="dxa"/>
            <w:tcBorders>
              <w:top w:val="single" w:sz="4" w:space="0" w:color="000000"/>
              <w:left w:val="single" w:sz="4" w:space="0" w:color="000000"/>
              <w:bottom w:val="single" w:sz="4" w:space="0" w:color="000000"/>
              <w:right w:val="single" w:sz="4" w:space="0" w:color="000000"/>
            </w:tcBorders>
          </w:tcPr>
          <w:p w14:paraId="7B163948" w14:textId="77777777" w:rsidR="004C0EBF" w:rsidRPr="00DB71ED" w:rsidRDefault="004C0EBF" w:rsidP="00DB71ED">
            <w:pPr>
              <w:autoSpaceDE w:val="0"/>
              <w:autoSpaceDN w:val="0"/>
              <w:adjustRightInd w:val="0"/>
              <w:spacing w:beforeLines="20" w:before="48" w:afterLines="20" w:after="48" w:line="276" w:lineRule="auto"/>
              <w:rPr>
                <w:rFonts w:ascii="Verdana" w:hAnsi="Verdana"/>
                <w:color w:val="000000"/>
                <w:sz w:val="17"/>
                <w:szCs w:val="17"/>
              </w:rPr>
            </w:pPr>
          </w:p>
        </w:tc>
      </w:tr>
    </w:tbl>
    <w:p w14:paraId="67ED9676" w14:textId="77777777" w:rsidR="00A14F54" w:rsidRPr="004C0EBF" w:rsidRDefault="00A14F54" w:rsidP="00DB71ED">
      <w:pPr>
        <w:spacing w:beforeLines="20" w:before="48" w:afterLines="20" w:after="48" w:line="276" w:lineRule="auto"/>
        <w:rPr>
          <w:rFonts w:ascii="Verdana" w:hAnsi="Verdana"/>
          <w:sz w:val="4"/>
          <w:szCs w:val="4"/>
        </w:rPr>
      </w:pPr>
    </w:p>
    <w:p w14:paraId="20B2273A" w14:textId="77777777" w:rsidR="00A14F54" w:rsidRPr="00DB71ED" w:rsidRDefault="00A14F54" w:rsidP="00DB71ED">
      <w:pPr>
        <w:spacing w:beforeLines="20" w:before="48" w:afterLines="20" w:after="48" w:line="276" w:lineRule="auto"/>
        <w:ind w:left="-142" w:right="-710" w:firstLine="708"/>
        <w:rPr>
          <w:rFonts w:ascii="Verdana" w:hAnsi="Verdana"/>
          <w:sz w:val="17"/>
          <w:szCs w:val="17"/>
        </w:rPr>
      </w:pPr>
      <w:r w:rsidRPr="00DB71ED">
        <w:rPr>
          <w:rFonts w:ascii="Verdana" w:hAnsi="Verdana"/>
          <w:bCs/>
          <w:sz w:val="17"/>
          <w:szCs w:val="17"/>
        </w:rPr>
        <w:t xml:space="preserve">A presente DECLARAÇÃO de </w:t>
      </w:r>
      <w:r w:rsidRPr="00DB71ED">
        <w:rPr>
          <w:rFonts w:ascii="Verdana" w:hAnsi="Verdana"/>
          <w:sz w:val="17"/>
          <w:szCs w:val="17"/>
        </w:rPr>
        <w:t>atividade econômica possui fins, estritamente cadastrais ou administrativos e segue assinada pelo Declarante com firma reconhecida em Cartório.</w:t>
      </w:r>
    </w:p>
    <w:p w14:paraId="6D97B2C3" w14:textId="77777777" w:rsidR="00A14F54" w:rsidRPr="00DB71ED" w:rsidRDefault="00A14F54" w:rsidP="00DB71ED">
      <w:pPr>
        <w:spacing w:beforeLines="20" w:before="48" w:afterLines="20" w:after="48" w:line="276" w:lineRule="auto"/>
        <w:ind w:left="-142" w:right="-710" w:firstLine="708"/>
        <w:rPr>
          <w:rFonts w:ascii="Verdana" w:hAnsi="Verdana"/>
          <w:bCs/>
          <w:sz w:val="17"/>
          <w:szCs w:val="17"/>
        </w:rPr>
      </w:pPr>
      <w:r w:rsidRPr="00DB71ED">
        <w:rPr>
          <w:rFonts w:ascii="Verdana" w:hAnsi="Verdana"/>
          <w:bCs/>
          <w:sz w:val="17"/>
          <w:szCs w:val="17"/>
        </w:rPr>
        <w:t>O responsável acima qualificado (Pessoa Física, Pessoa Jurídica por seu Representante Legal – neste último caso deverá apresentar Procuração com firma reconhecida em Cartório), DECLARA para os devidos fins de direito, inclusive na esfera penal, que está ciente que as atividades a serem desenvolvidas no endereço acima identificado, NÃO PODERÃO produzir conflitos com a vizinhança pelo tipo de impacto que possam vir a gerar, tais como os decorrentes de ruídos, trepidações, explosões, gases, poeiras, fumaças, odores, conturbações no tráfego, estacionamento de veículos de grande porte nas vias, resíduos nocivos ou perigosos, efluentes líquidos, resíduos sólidos e similares.</w:t>
      </w:r>
    </w:p>
    <w:p w14:paraId="6FB1C2BF" w14:textId="77777777" w:rsidR="00A14F54" w:rsidRPr="00DB71ED" w:rsidRDefault="00A14F54" w:rsidP="00DB71ED">
      <w:pPr>
        <w:spacing w:beforeLines="20" w:before="48" w:afterLines="20" w:after="48" w:line="276" w:lineRule="auto"/>
        <w:ind w:left="-142" w:right="-710" w:firstLine="708"/>
        <w:rPr>
          <w:rFonts w:ascii="Verdana" w:hAnsi="Verdana"/>
          <w:bCs/>
          <w:sz w:val="17"/>
          <w:szCs w:val="17"/>
        </w:rPr>
      </w:pPr>
      <w:r w:rsidRPr="00DB71ED">
        <w:rPr>
          <w:rFonts w:ascii="Verdana" w:hAnsi="Verdana"/>
          <w:bCs/>
          <w:sz w:val="17"/>
          <w:szCs w:val="17"/>
        </w:rPr>
        <w:t>DECLARA que as informações aqui prestadas correspondem à verdade, nos termos e sob os rigores da lei, e que constatada a inidoneidade das informações prestadas, a Certidão de Uso do Solo solicitada será revogada e a empresa interditada, sem prejuízo da aplicação das demais sanções legais cabíveis.</w:t>
      </w:r>
    </w:p>
    <w:p w14:paraId="11890669" w14:textId="77777777" w:rsidR="00A14F54" w:rsidRPr="00DB71ED" w:rsidRDefault="00A14F54" w:rsidP="00DB71ED">
      <w:pPr>
        <w:spacing w:beforeLines="20" w:before="48" w:afterLines="20" w:after="48" w:line="276" w:lineRule="auto"/>
        <w:ind w:left="-142" w:right="-710" w:firstLine="708"/>
        <w:rPr>
          <w:rFonts w:ascii="Verdana" w:hAnsi="Verdana"/>
          <w:sz w:val="17"/>
          <w:szCs w:val="17"/>
        </w:rPr>
      </w:pPr>
      <w:r w:rsidRPr="00DB71ED">
        <w:rPr>
          <w:rFonts w:ascii="Verdana" w:hAnsi="Verdana"/>
          <w:sz w:val="17"/>
          <w:szCs w:val="17"/>
        </w:rPr>
        <w:t>Nestes termos, pede e espera deferimento da Certidão de Uso do Solo.</w:t>
      </w:r>
    </w:p>
    <w:p w14:paraId="50C7A8B5" w14:textId="77777777" w:rsidR="00A14F54" w:rsidRPr="004C0EBF" w:rsidRDefault="00A14F54" w:rsidP="00DB71ED">
      <w:pPr>
        <w:spacing w:beforeLines="20" w:before="48" w:afterLines="20" w:after="48" w:line="276" w:lineRule="auto"/>
        <w:jc w:val="right"/>
        <w:rPr>
          <w:rFonts w:ascii="Verdana" w:hAnsi="Verdana"/>
          <w:sz w:val="10"/>
          <w:szCs w:val="10"/>
        </w:rPr>
      </w:pPr>
    </w:p>
    <w:p w14:paraId="16A01B4C" w14:textId="77777777" w:rsidR="00A14F54" w:rsidRPr="00DB71ED" w:rsidRDefault="00A14F54" w:rsidP="00DB71ED">
      <w:pPr>
        <w:spacing w:beforeLines="20" w:before="48" w:afterLines="20" w:after="48" w:line="276" w:lineRule="auto"/>
        <w:jc w:val="right"/>
        <w:rPr>
          <w:rFonts w:ascii="Verdana" w:hAnsi="Verdana"/>
          <w:sz w:val="17"/>
          <w:szCs w:val="17"/>
        </w:rPr>
      </w:pPr>
      <w:r w:rsidRPr="00DB71ED">
        <w:rPr>
          <w:rFonts w:ascii="Verdana" w:hAnsi="Verdana"/>
          <w:sz w:val="17"/>
          <w:szCs w:val="17"/>
        </w:rPr>
        <w:t>Anápolis, ____ de ______________de 20____.</w:t>
      </w:r>
    </w:p>
    <w:p w14:paraId="5F4392D7" w14:textId="77777777" w:rsidR="004C0EBF" w:rsidRDefault="004C0EBF" w:rsidP="004C0EBF">
      <w:pPr>
        <w:spacing w:beforeLines="20" w:before="48" w:afterLines="20" w:after="48" w:line="276" w:lineRule="auto"/>
        <w:rPr>
          <w:sz w:val="17"/>
          <w:szCs w:val="17"/>
        </w:rPr>
      </w:pPr>
    </w:p>
    <w:p w14:paraId="2DD9CE38" w14:textId="3DF0F676" w:rsidR="004C0EBF" w:rsidRDefault="004C0EBF" w:rsidP="004C0EBF">
      <w:pPr>
        <w:spacing w:beforeLines="20" w:before="48" w:afterLines="20" w:after="48" w:line="276" w:lineRule="auto"/>
        <w:jc w:val="center"/>
        <w:rPr>
          <w:sz w:val="17"/>
          <w:szCs w:val="17"/>
        </w:rPr>
      </w:pPr>
      <w:r>
        <w:rPr>
          <w:sz w:val="17"/>
          <w:szCs w:val="17"/>
        </w:rPr>
        <w:t>_________________</w:t>
      </w:r>
      <w:r w:rsidR="007D2DFA">
        <w:rPr>
          <w:sz w:val="17"/>
          <w:szCs w:val="17"/>
        </w:rPr>
        <w:t>_____________________</w:t>
      </w:r>
      <w:r>
        <w:rPr>
          <w:sz w:val="17"/>
          <w:szCs w:val="17"/>
        </w:rPr>
        <w:t>__________________</w:t>
      </w:r>
    </w:p>
    <w:p w14:paraId="2413791F" w14:textId="49A3D972" w:rsidR="00A14F54" w:rsidRPr="00DB71ED" w:rsidRDefault="00A14F54" w:rsidP="004C0EBF">
      <w:pPr>
        <w:spacing w:beforeLines="20" w:before="48" w:afterLines="20" w:after="48" w:line="276" w:lineRule="auto"/>
        <w:jc w:val="center"/>
        <w:rPr>
          <w:rFonts w:ascii="Verdana" w:hAnsi="Verdana"/>
          <w:sz w:val="17"/>
          <w:szCs w:val="17"/>
        </w:rPr>
      </w:pPr>
      <w:r w:rsidRPr="00DB71ED">
        <w:rPr>
          <w:rFonts w:ascii="Verdana" w:hAnsi="Verdana"/>
          <w:sz w:val="17"/>
          <w:szCs w:val="17"/>
        </w:rPr>
        <w:t>Declarante</w:t>
      </w:r>
    </w:p>
    <w:p w14:paraId="1A1A535C" w14:textId="77777777" w:rsidR="00324EBE" w:rsidRPr="00DB71ED" w:rsidRDefault="00A14F54" w:rsidP="004C0EBF">
      <w:pPr>
        <w:spacing w:beforeLines="20" w:before="48" w:afterLines="20" w:after="48" w:line="276" w:lineRule="auto"/>
        <w:jc w:val="center"/>
        <w:rPr>
          <w:rFonts w:ascii="Verdana" w:hAnsi="Verdana"/>
          <w:sz w:val="17"/>
          <w:szCs w:val="17"/>
        </w:rPr>
      </w:pPr>
      <w:r w:rsidRPr="00DB71ED">
        <w:rPr>
          <w:rFonts w:ascii="Verdana" w:hAnsi="Verdana"/>
          <w:sz w:val="17"/>
          <w:szCs w:val="17"/>
        </w:rPr>
        <w:lastRenderedPageBreak/>
        <w:t>Pessoa Física ou Jurídica</w:t>
      </w:r>
    </w:p>
    <w:sectPr w:rsidR="00324EBE" w:rsidRPr="00DB71ED" w:rsidSect="00174F8E">
      <w:headerReference w:type="default" r:id="rId7"/>
      <w:footerReference w:type="default" r:id="rId8"/>
      <w:pgSz w:w="11906" w:h="16838"/>
      <w:pgMar w:top="1417" w:right="1701" w:bottom="1417" w:left="1701"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8A25" w14:textId="77777777" w:rsidR="00A14F54" w:rsidRDefault="00A14F54" w:rsidP="00A14F54">
      <w:r>
        <w:separator/>
      </w:r>
    </w:p>
  </w:endnote>
  <w:endnote w:type="continuationSeparator" w:id="0">
    <w:p w14:paraId="4662699E" w14:textId="77777777" w:rsidR="00A14F54" w:rsidRDefault="00A14F54" w:rsidP="00A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B692" w14:textId="4EEC859A" w:rsidR="00A14F54" w:rsidRDefault="00A14F54" w:rsidP="00174F8E">
    <w:pPr>
      <w:pStyle w:val="Rodap"/>
      <w:tabs>
        <w:tab w:val="clear" w:pos="8504"/>
        <w:tab w:val="right" w:pos="9214"/>
      </w:tabs>
      <w:ind w:right="-710"/>
      <w:jc w:val="right"/>
    </w:pPr>
    <w:r>
      <w:t xml:space="preserve">Página </w:t>
    </w:r>
    <w:r w:rsidR="006C09B7" w:rsidRPr="00A14F54">
      <w:rPr>
        <w:b/>
      </w:rPr>
      <w:fldChar w:fldCharType="begin"/>
    </w:r>
    <w:r w:rsidRPr="00A14F54">
      <w:rPr>
        <w:b/>
      </w:rPr>
      <w:instrText xml:space="preserve"> PAGE  \* Arabic  \* MERGEFORMAT </w:instrText>
    </w:r>
    <w:r w:rsidR="006C09B7" w:rsidRPr="00A14F54">
      <w:rPr>
        <w:b/>
      </w:rPr>
      <w:fldChar w:fldCharType="separate"/>
    </w:r>
    <w:r w:rsidR="007D2DFA">
      <w:rPr>
        <w:b/>
        <w:noProof/>
      </w:rPr>
      <w:t>1</w:t>
    </w:r>
    <w:r w:rsidR="006C09B7" w:rsidRPr="00A14F54">
      <w:rPr>
        <w:b/>
      </w:rPr>
      <w:fldChar w:fldCharType="end"/>
    </w:r>
    <w:r>
      <w:t xml:space="preserve"> de </w:t>
    </w:r>
    <w:fldSimple w:instr=" NUMPAGES  \* Arabic  \* MERGEFORMAT ">
      <w:r w:rsidR="007D2DFA" w:rsidRPr="007D2DFA">
        <w:rPr>
          <w:b/>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EE780" w14:textId="77777777" w:rsidR="00A14F54" w:rsidRDefault="00A14F54" w:rsidP="00A14F54">
      <w:r>
        <w:separator/>
      </w:r>
    </w:p>
  </w:footnote>
  <w:footnote w:type="continuationSeparator" w:id="0">
    <w:p w14:paraId="623852F5" w14:textId="77777777" w:rsidR="00A14F54" w:rsidRDefault="00A14F54" w:rsidP="00A1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D977" w14:textId="77777777" w:rsidR="00A14F54" w:rsidRDefault="00A14F54" w:rsidP="00A14F54">
    <w:pPr>
      <w:pStyle w:val="Cabealho"/>
      <w:tabs>
        <w:tab w:val="clear" w:pos="4252"/>
        <w:tab w:val="left" w:pos="4253"/>
      </w:tabs>
      <w:ind w:left="4111"/>
    </w:pPr>
    <w:r w:rsidRPr="00A14F54">
      <w:rPr>
        <w:noProof/>
      </w:rPr>
      <w:drawing>
        <wp:inline distT="0" distB="0" distL="0" distR="0" wp14:anchorId="588CF14F" wp14:editId="3212427D">
          <wp:extent cx="506263" cy="517584"/>
          <wp:effectExtent l="19050" t="0" r="8087" b="0"/>
          <wp:docPr id="1" name="Imagem 1" descr="alt"/>
          <wp:cNvGraphicFramePr/>
          <a:graphic xmlns:a="http://schemas.openxmlformats.org/drawingml/2006/main">
            <a:graphicData uri="http://schemas.openxmlformats.org/drawingml/2006/picture">
              <pic:pic xmlns:pic="http://schemas.openxmlformats.org/drawingml/2006/picture">
                <pic:nvPicPr>
                  <pic:cNvPr id="0" name="Imagem 18" descr="alt"/>
                  <pic:cNvPicPr>
                    <a:picLocks noChangeAspect="1" noChangeArrowheads="1"/>
                  </pic:cNvPicPr>
                </pic:nvPicPr>
                <pic:blipFill>
                  <a:blip r:embed="rId1"/>
                  <a:srcRect/>
                  <a:stretch>
                    <a:fillRect/>
                  </a:stretch>
                </pic:blipFill>
                <pic:spPr bwMode="auto">
                  <a:xfrm>
                    <a:off x="0" y="0"/>
                    <a:ext cx="506263" cy="517584"/>
                  </a:xfrm>
                  <a:prstGeom prst="rect">
                    <a:avLst/>
                  </a:prstGeom>
                  <a:noFill/>
                  <a:ln w="9525">
                    <a:noFill/>
                    <a:miter lim="800000"/>
                    <a:headEnd/>
                    <a:tailEnd/>
                  </a:ln>
                </pic:spPr>
              </pic:pic>
            </a:graphicData>
          </a:graphic>
        </wp:inline>
      </w:drawing>
    </w:r>
  </w:p>
  <w:p w14:paraId="17976A39" w14:textId="77777777" w:rsidR="00A14F54" w:rsidRPr="00A14F54" w:rsidRDefault="00A14F54" w:rsidP="00A14F54">
    <w:pPr>
      <w:pStyle w:val="Cabealho"/>
      <w:tabs>
        <w:tab w:val="clear" w:pos="4252"/>
        <w:tab w:val="left" w:pos="4253"/>
      </w:tabs>
      <w:ind w:left="4111"/>
      <w:rPr>
        <w:sz w:val="6"/>
        <w:szCs w:val="6"/>
      </w:rPr>
    </w:pPr>
  </w:p>
  <w:tbl>
    <w:tblPr>
      <w:tblStyle w:val="Tabelacomgrade"/>
      <w:tblW w:w="9214" w:type="dxa"/>
      <w:tblInd w:w="108" w:type="dxa"/>
      <w:tblBorders>
        <w:top w:val="none" w:sz="0" w:space="0" w:color="auto"/>
        <w:left w:val="none" w:sz="0" w:space="0" w:color="auto"/>
        <w:bottom w:val="none" w:sz="0" w:space="0" w:color="auto"/>
        <w:right w:val="none" w:sz="0" w:space="0" w:color="auto"/>
        <w:insideH w:val="single" w:sz="18" w:space="0" w:color="000000" w:themeColor="text1"/>
        <w:insideV w:val="single" w:sz="6" w:space="0" w:color="000000" w:themeColor="text1"/>
      </w:tblBorders>
      <w:tblLook w:val="04A0" w:firstRow="1" w:lastRow="0" w:firstColumn="1" w:lastColumn="0" w:noHBand="0" w:noVBand="1"/>
    </w:tblPr>
    <w:tblGrid>
      <w:gridCol w:w="9214"/>
    </w:tblGrid>
    <w:tr w:rsidR="00A14F54" w14:paraId="7ED5D4B9" w14:textId="77777777" w:rsidTr="00A14F54">
      <w:trPr>
        <w:trHeight w:val="166"/>
      </w:trPr>
      <w:tc>
        <w:tcPr>
          <w:tcW w:w="9214" w:type="dxa"/>
          <w:tcBorders>
            <w:top w:val="nil"/>
            <w:left w:val="nil"/>
            <w:bottom w:val="single" w:sz="18" w:space="0" w:color="000000" w:themeColor="text1"/>
            <w:right w:val="nil"/>
          </w:tcBorders>
          <w:hideMark/>
        </w:tcPr>
        <w:p w14:paraId="26D2C4D5" w14:textId="77777777" w:rsidR="00A14F54" w:rsidRDefault="00A14F54">
          <w:pPr>
            <w:pStyle w:val="Cabealho"/>
            <w:jc w:val="center"/>
            <w:rPr>
              <w:b/>
              <w:sz w:val="24"/>
              <w:szCs w:val="24"/>
              <w:lang w:eastAsia="en-US"/>
            </w:rPr>
          </w:pPr>
          <w:r>
            <w:rPr>
              <w:b/>
              <w:sz w:val="24"/>
              <w:szCs w:val="24"/>
              <w:lang w:eastAsia="en-US"/>
            </w:rPr>
            <w:t>LEI COMPLEMENTAR Nº 349, DE 07 DE JULHO DE 2016.</w:t>
          </w:r>
        </w:p>
      </w:tc>
    </w:tr>
    <w:tr w:rsidR="00A14F54" w14:paraId="1999E27B" w14:textId="77777777" w:rsidTr="00A14F54">
      <w:tc>
        <w:tcPr>
          <w:tcW w:w="9214" w:type="dxa"/>
          <w:tcBorders>
            <w:top w:val="single" w:sz="18" w:space="0" w:color="000000" w:themeColor="text1"/>
            <w:left w:val="nil"/>
            <w:bottom w:val="nil"/>
            <w:right w:val="nil"/>
          </w:tcBorders>
          <w:hideMark/>
        </w:tcPr>
        <w:p w14:paraId="6C4EC9FF" w14:textId="77777777" w:rsidR="00A14F54" w:rsidRDefault="00A14F54">
          <w:pPr>
            <w:pStyle w:val="Cabealho"/>
            <w:jc w:val="center"/>
            <w:rPr>
              <w:sz w:val="16"/>
              <w:szCs w:val="16"/>
              <w:lang w:eastAsia="en-US"/>
            </w:rPr>
          </w:pPr>
        </w:p>
        <w:p w14:paraId="25A8212B" w14:textId="77777777" w:rsidR="00A14F54" w:rsidRDefault="00A14F54">
          <w:pPr>
            <w:pStyle w:val="Cabealho"/>
            <w:jc w:val="center"/>
            <w:rPr>
              <w:sz w:val="16"/>
              <w:szCs w:val="16"/>
              <w:lang w:eastAsia="en-US"/>
            </w:rPr>
          </w:pPr>
          <w:r>
            <w:rPr>
              <w:sz w:val="16"/>
              <w:szCs w:val="16"/>
              <w:lang w:eastAsia="en-US"/>
            </w:rPr>
            <w:t xml:space="preserve">Publicada no Diário Oficial de Anápolis em 15 de </w:t>
          </w:r>
          <w:r w:rsidR="000E27D9">
            <w:rPr>
              <w:sz w:val="16"/>
              <w:szCs w:val="16"/>
              <w:lang w:eastAsia="en-US"/>
            </w:rPr>
            <w:t>julho</w:t>
          </w:r>
          <w:r>
            <w:rPr>
              <w:sz w:val="16"/>
              <w:szCs w:val="16"/>
              <w:lang w:eastAsia="en-US"/>
            </w:rPr>
            <w:t xml:space="preserve"> de 2016 - Sexta Feira</w:t>
          </w:r>
        </w:p>
        <w:p w14:paraId="3E0D26E5" w14:textId="77777777" w:rsidR="00A14F54" w:rsidRDefault="00A14F54">
          <w:pPr>
            <w:pStyle w:val="Cabealho"/>
            <w:jc w:val="center"/>
            <w:rPr>
              <w:sz w:val="16"/>
              <w:szCs w:val="16"/>
              <w:lang w:eastAsia="en-US"/>
            </w:rPr>
          </w:pPr>
        </w:p>
      </w:tc>
    </w:tr>
  </w:tbl>
  <w:p w14:paraId="3F924081" w14:textId="77777777" w:rsidR="00A14F54" w:rsidRDefault="00A14F54" w:rsidP="00A14F54">
    <w:pPr>
      <w:jc w:val="center"/>
      <w:rPr>
        <w:b/>
        <w:sz w:val="20"/>
        <w:szCs w:val="20"/>
      </w:rPr>
    </w:pPr>
    <w:r>
      <w:rPr>
        <w:b/>
        <w:sz w:val="20"/>
        <w:szCs w:val="20"/>
      </w:rPr>
      <w:t>ANEXO IX</w:t>
    </w:r>
  </w:p>
  <w:p w14:paraId="68C17B10" w14:textId="77777777" w:rsidR="00A14F54" w:rsidRDefault="00A14F54" w:rsidP="00A14F54">
    <w:pPr>
      <w:pStyle w:val="Cabealho"/>
      <w:jc w:val="center"/>
    </w:pPr>
    <w:r>
      <w:rPr>
        <w:sz w:val="20"/>
        <w:szCs w:val="20"/>
      </w:rPr>
      <w:t>DECLARAÇÃO PARA FINS CADASTRAIS / ADMINISTRATIVOS</w:t>
    </w:r>
  </w:p>
  <w:p w14:paraId="619B0BB9" w14:textId="77777777" w:rsidR="00A14F54" w:rsidRDefault="00A14F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2373C"/>
    <w:multiLevelType w:val="hybridMultilevel"/>
    <w:tmpl w:val="4EF8EF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A14F54"/>
    <w:rsid w:val="000E27D9"/>
    <w:rsid w:val="00150088"/>
    <w:rsid w:val="00174F8E"/>
    <w:rsid w:val="00312BA0"/>
    <w:rsid w:val="00324EBE"/>
    <w:rsid w:val="004C0EBF"/>
    <w:rsid w:val="006C09B7"/>
    <w:rsid w:val="007D2DFA"/>
    <w:rsid w:val="0080224D"/>
    <w:rsid w:val="00A14F54"/>
    <w:rsid w:val="00B346F8"/>
    <w:rsid w:val="00BC42C2"/>
    <w:rsid w:val="00DB71ED"/>
    <w:rsid w:val="00EB5EF7"/>
    <w:rsid w:val="00F059FC"/>
    <w:rsid w:val="00F60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854F"/>
  <w15:docId w15:val="{1EFF7B10-4AC7-4C03-A8C4-AADCD951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F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F54"/>
    <w:pPr>
      <w:tabs>
        <w:tab w:val="center" w:pos="4252"/>
        <w:tab w:val="right" w:pos="8504"/>
      </w:tabs>
    </w:pPr>
  </w:style>
  <w:style w:type="character" w:customStyle="1" w:styleId="CabealhoChar">
    <w:name w:val="Cabeçalho Char"/>
    <w:basedOn w:val="Fontepargpadro"/>
    <w:link w:val="Cabealho"/>
    <w:uiPriority w:val="99"/>
    <w:rsid w:val="00A14F5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14F54"/>
    <w:pPr>
      <w:tabs>
        <w:tab w:val="center" w:pos="4252"/>
        <w:tab w:val="right" w:pos="8504"/>
      </w:tabs>
    </w:pPr>
  </w:style>
  <w:style w:type="character" w:customStyle="1" w:styleId="RodapChar">
    <w:name w:val="Rodapé Char"/>
    <w:basedOn w:val="Fontepargpadro"/>
    <w:link w:val="Rodap"/>
    <w:uiPriority w:val="99"/>
    <w:rsid w:val="00A14F5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14F54"/>
    <w:rPr>
      <w:rFonts w:ascii="Tahoma" w:hAnsi="Tahoma" w:cs="Tahoma"/>
      <w:sz w:val="16"/>
      <w:szCs w:val="16"/>
    </w:rPr>
  </w:style>
  <w:style w:type="character" w:customStyle="1" w:styleId="TextodebaloChar">
    <w:name w:val="Texto de balão Char"/>
    <w:basedOn w:val="Fontepargpadro"/>
    <w:link w:val="Textodebalo"/>
    <w:uiPriority w:val="99"/>
    <w:semiHidden/>
    <w:rsid w:val="00A14F54"/>
    <w:rPr>
      <w:rFonts w:ascii="Tahoma" w:eastAsia="Times New Roman" w:hAnsi="Tahoma" w:cs="Tahoma"/>
      <w:sz w:val="16"/>
      <w:szCs w:val="16"/>
      <w:lang w:eastAsia="pt-BR"/>
    </w:rPr>
  </w:style>
  <w:style w:type="table" w:styleId="Tabelacomgrade">
    <w:name w:val="Table Grid"/>
    <w:basedOn w:val="Tabelanormal"/>
    <w:uiPriority w:val="59"/>
    <w:rsid w:val="00A14F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802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994">
      <w:bodyDiv w:val="1"/>
      <w:marLeft w:val="0"/>
      <w:marRight w:val="0"/>
      <w:marTop w:val="0"/>
      <w:marBottom w:val="0"/>
      <w:divBdr>
        <w:top w:val="none" w:sz="0" w:space="0" w:color="auto"/>
        <w:left w:val="none" w:sz="0" w:space="0" w:color="auto"/>
        <w:bottom w:val="none" w:sz="0" w:space="0" w:color="auto"/>
        <w:right w:val="none" w:sz="0" w:space="0" w:color="auto"/>
      </w:divBdr>
    </w:div>
    <w:div w:id="1452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313</Words>
  <Characters>1694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gabriela-semdus</dc:creator>
  <cp:lastModifiedBy>Gabriela Issa</cp:lastModifiedBy>
  <cp:revision>11</cp:revision>
  <cp:lastPrinted>2020-08-27T19:52:00Z</cp:lastPrinted>
  <dcterms:created xsi:type="dcterms:W3CDTF">2019-08-05T14:18:00Z</dcterms:created>
  <dcterms:modified xsi:type="dcterms:W3CDTF">2020-08-27T19:52:00Z</dcterms:modified>
</cp:coreProperties>
</file>